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6006B0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r w:rsidRPr="006006B0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EF035C" w:rsidRPr="006006B0">
        <w:rPr>
          <w:rFonts w:ascii="GHEA Grapalat" w:hAnsi="GHEA Grapalat" w:cs="Arial"/>
          <w:b/>
          <w:i/>
          <w:sz w:val="24"/>
          <w:u w:val="single"/>
          <w:lang w:val="en-US"/>
        </w:rPr>
        <w:t>74598</w:t>
      </w:r>
    </w:p>
    <w:p w:rsidR="000945A6" w:rsidRPr="006006B0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6006B0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6006B0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6006B0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6006B0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6006B0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proofErr w:type="gramStart"/>
      <w:r w:rsidRPr="006006B0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F474E3" w:rsidRPr="006006B0">
        <w:rPr>
          <w:rFonts w:ascii="GHEA Grapalat" w:hAnsi="GHEA Grapalat" w:cs="Arial"/>
          <w:sz w:val="24"/>
          <w:lang w:val="en-US"/>
        </w:rPr>
        <w:t>5</w:t>
      </w:r>
      <w:r w:rsidRPr="006006B0">
        <w:rPr>
          <w:rFonts w:ascii="GHEA Grapalat" w:hAnsi="GHEA Grapalat" w:cs="Arial"/>
          <w:sz w:val="24"/>
          <w:lang w:val="en-US"/>
        </w:rPr>
        <w:t>.08.2021թ.</w:t>
      </w:r>
      <w:proofErr w:type="gramEnd"/>
    </w:p>
    <w:p w:rsidR="00CC6078" w:rsidRPr="006006B0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6006B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6006B0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6006B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6006B0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6006B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6006B0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6006B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6006B0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6006B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6006B0">
        <w:rPr>
          <w:rFonts w:ascii="GHEA Grapalat" w:hAnsi="GHEA Grapalat" w:cs="Arial"/>
          <w:sz w:val="24"/>
          <w:lang w:val="en-US"/>
        </w:rPr>
        <w:t>Վ.Սուքիասյանի</w:t>
      </w:r>
      <w:bookmarkStart w:id="0" w:name="_GoBack"/>
      <w:bookmarkEnd w:id="0"/>
    </w:p>
    <w:p w:rsidR="000B4A01" w:rsidRPr="006006B0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6006B0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6006B0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6006B0">
        <w:rPr>
          <w:rFonts w:ascii="GHEA Grapalat" w:hAnsi="GHEA Grapalat"/>
          <w:sz w:val="24"/>
          <w:lang w:val="en-US"/>
        </w:rPr>
        <w:t>Բողոքարկման հանձնաժողովը</w:t>
      </w:r>
      <w:r w:rsidR="00080539" w:rsidRPr="006006B0">
        <w:rPr>
          <w:rFonts w:ascii="GHEA Grapalat" w:hAnsi="GHEA Grapalat"/>
          <w:sz w:val="24"/>
          <w:lang w:val="en-US"/>
        </w:rPr>
        <w:t xml:space="preserve"> </w:t>
      </w:r>
      <w:r w:rsidR="00080539" w:rsidRPr="006006B0">
        <w:rPr>
          <w:rFonts w:ascii="GHEA Grapalat" w:hAnsi="GHEA Grapalat"/>
          <w:sz w:val="24"/>
          <w:lang w:val="hy-AM"/>
        </w:rPr>
        <w:t>(</w:t>
      </w:r>
      <w:r w:rsidR="00080539" w:rsidRPr="006006B0">
        <w:rPr>
          <w:rFonts w:ascii="GHEA Grapalat" w:hAnsi="GHEA Grapalat"/>
          <w:sz w:val="24"/>
          <w:lang w:val="en-US"/>
        </w:rPr>
        <w:t>այսուհետ նաև՝ Հանձնաժողով</w:t>
      </w:r>
      <w:r w:rsidR="00080539" w:rsidRPr="006006B0">
        <w:rPr>
          <w:rFonts w:ascii="GHEA Grapalat" w:hAnsi="GHEA Grapalat"/>
          <w:sz w:val="24"/>
          <w:lang w:val="hy-AM"/>
        </w:rPr>
        <w:t>)</w:t>
      </w:r>
      <w:r w:rsidRPr="006006B0">
        <w:rPr>
          <w:rFonts w:ascii="GHEA Grapalat" w:hAnsi="GHEA Grapalat"/>
          <w:sz w:val="24"/>
          <w:lang w:val="en-US"/>
        </w:rPr>
        <w:t xml:space="preserve"> </w:t>
      </w:r>
      <w:r w:rsidR="00741313" w:rsidRPr="006006B0">
        <w:rPr>
          <w:rFonts w:ascii="GHEA Grapalat" w:hAnsi="GHEA Grapalat"/>
          <w:sz w:val="24"/>
          <w:lang w:val="en-US"/>
        </w:rPr>
        <w:t>քնն</w:t>
      </w:r>
      <w:r w:rsidRPr="006006B0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6006B0">
        <w:rPr>
          <w:rFonts w:ascii="GHEA Grapalat" w:hAnsi="GHEA Grapalat"/>
          <w:sz w:val="24"/>
          <w:lang w:val="en-US"/>
        </w:rPr>
        <w:t xml:space="preserve"> </w:t>
      </w:r>
      <w:r w:rsidRPr="006006B0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6006B0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6006B0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6006B0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6006B0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6006B0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6006B0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6006B0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EF035C" w:rsidRPr="006006B0">
        <w:rPr>
          <w:rFonts w:ascii="GHEA Grapalat" w:hAnsi="GHEA Grapalat"/>
          <w:sz w:val="24"/>
          <w:lang w:val="en-US"/>
        </w:rPr>
        <w:t>5</w:t>
      </w:r>
      <w:r w:rsidRPr="006006B0">
        <w:rPr>
          <w:rFonts w:ascii="GHEA Grapalat" w:hAnsi="GHEA Grapalat"/>
          <w:sz w:val="24"/>
          <w:lang w:val="en-US"/>
        </w:rPr>
        <w:t>-րդ,</w:t>
      </w:r>
      <w:r w:rsidR="00EC475B" w:rsidRPr="006006B0">
        <w:rPr>
          <w:rFonts w:ascii="GHEA Grapalat" w:hAnsi="GHEA Grapalat"/>
          <w:sz w:val="24"/>
          <w:lang w:val="en-US"/>
        </w:rPr>
        <w:t xml:space="preserve"> </w:t>
      </w:r>
      <w:r w:rsidR="00EF035C" w:rsidRPr="006006B0">
        <w:rPr>
          <w:rFonts w:ascii="GHEA Grapalat" w:hAnsi="GHEA Grapalat"/>
          <w:sz w:val="24"/>
          <w:lang w:val="en-US"/>
        </w:rPr>
        <w:t>7</w:t>
      </w:r>
      <w:r w:rsidR="00EC475B" w:rsidRPr="006006B0">
        <w:rPr>
          <w:rFonts w:ascii="GHEA Grapalat" w:hAnsi="GHEA Grapalat"/>
          <w:sz w:val="24"/>
          <w:lang w:val="en-US"/>
        </w:rPr>
        <w:t>-րդ</w:t>
      </w:r>
      <w:r w:rsidR="00EF035C" w:rsidRPr="006006B0">
        <w:rPr>
          <w:rFonts w:ascii="GHEA Grapalat" w:hAnsi="GHEA Grapalat"/>
          <w:sz w:val="24"/>
          <w:lang w:val="en-US"/>
        </w:rPr>
        <w:t>, 11-րդ,</w:t>
      </w:r>
      <w:r w:rsidR="005A01A4" w:rsidRPr="006006B0">
        <w:rPr>
          <w:rFonts w:ascii="GHEA Grapalat" w:hAnsi="GHEA Grapalat"/>
          <w:sz w:val="24"/>
          <w:lang w:val="en-US"/>
        </w:rPr>
        <w:t xml:space="preserve"> 12-րդ,</w:t>
      </w:r>
      <w:r w:rsidR="00EF035C" w:rsidRPr="006006B0">
        <w:rPr>
          <w:rFonts w:ascii="GHEA Grapalat" w:hAnsi="GHEA Grapalat"/>
          <w:sz w:val="24"/>
          <w:lang w:val="en-US"/>
        </w:rPr>
        <w:t xml:space="preserve"> 13-րդ, 17-րդ</w:t>
      </w:r>
      <w:r w:rsidR="008368F8" w:rsidRPr="006006B0">
        <w:rPr>
          <w:rFonts w:ascii="GHEA Grapalat" w:hAnsi="GHEA Grapalat"/>
          <w:sz w:val="24"/>
          <w:lang w:val="en-US"/>
        </w:rPr>
        <w:t xml:space="preserve"> և</w:t>
      </w:r>
      <w:r w:rsidR="00F474E3" w:rsidRPr="006006B0">
        <w:rPr>
          <w:rFonts w:ascii="GHEA Grapalat" w:hAnsi="GHEA Grapalat"/>
          <w:sz w:val="24"/>
          <w:lang w:val="en-US"/>
        </w:rPr>
        <w:t xml:space="preserve"> </w:t>
      </w:r>
      <w:r w:rsidRPr="006006B0">
        <w:rPr>
          <w:rFonts w:ascii="GHEA Grapalat" w:hAnsi="GHEA Grapalat"/>
          <w:sz w:val="24"/>
          <w:lang w:val="en-US"/>
        </w:rPr>
        <w:t xml:space="preserve">քրեական դատավարություն (մինչդատական վարույթի հարցեր) բաժնի </w:t>
      </w:r>
      <w:r w:rsidR="00F474E3" w:rsidRPr="006006B0">
        <w:rPr>
          <w:rFonts w:ascii="GHEA Grapalat" w:hAnsi="GHEA Grapalat"/>
          <w:sz w:val="24"/>
          <w:lang w:val="en-US"/>
        </w:rPr>
        <w:t>1</w:t>
      </w:r>
      <w:r w:rsidR="00EF035C" w:rsidRPr="006006B0">
        <w:rPr>
          <w:rFonts w:ascii="GHEA Grapalat" w:hAnsi="GHEA Grapalat"/>
          <w:sz w:val="24"/>
          <w:lang w:val="en-US"/>
        </w:rPr>
        <w:t>3</w:t>
      </w:r>
      <w:r w:rsidRPr="006006B0">
        <w:rPr>
          <w:rFonts w:ascii="GHEA Grapalat" w:hAnsi="GHEA Grapalat"/>
          <w:sz w:val="24"/>
          <w:lang w:val="en-US"/>
        </w:rPr>
        <w:t xml:space="preserve">-րդ, </w:t>
      </w:r>
      <w:r w:rsidR="00F474E3" w:rsidRPr="006006B0">
        <w:rPr>
          <w:rFonts w:ascii="GHEA Grapalat" w:hAnsi="GHEA Grapalat"/>
          <w:sz w:val="24"/>
          <w:lang w:val="en-US"/>
        </w:rPr>
        <w:t>1</w:t>
      </w:r>
      <w:r w:rsidR="00EF035C" w:rsidRPr="006006B0">
        <w:rPr>
          <w:rFonts w:ascii="GHEA Grapalat" w:hAnsi="GHEA Grapalat"/>
          <w:sz w:val="24"/>
          <w:lang w:val="en-US"/>
        </w:rPr>
        <w:t>4</w:t>
      </w:r>
      <w:r w:rsidR="00F474E3" w:rsidRPr="006006B0">
        <w:rPr>
          <w:rFonts w:ascii="GHEA Grapalat" w:hAnsi="GHEA Grapalat"/>
          <w:sz w:val="24"/>
          <w:lang w:val="en-US"/>
        </w:rPr>
        <w:t xml:space="preserve">-րդ, </w:t>
      </w:r>
      <w:r w:rsidR="00EF035C" w:rsidRPr="006006B0">
        <w:rPr>
          <w:rFonts w:ascii="GHEA Grapalat" w:hAnsi="GHEA Grapalat"/>
          <w:sz w:val="24"/>
          <w:lang w:val="en-US"/>
        </w:rPr>
        <w:t>23</w:t>
      </w:r>
      <w:r w:rsidR="00F474E3" w:rsidRPr="006006B0">
        <w:rPr>
          <w:rFonts w:ascii="GHEA Grapalat" w:hAnsi="GHEA Grapalat"/>
          <w:sz w:val="24"/>
          <w:lang w:val="en-US"/>
        </w:rPr>
        <w:t xml:space="preserve">-րդ, </w:t>
      </w:r>
      <w:r w:rsidR="00EF035C" w:rsidRPr="006006B0">
        <w:rPr>
          <w:rFonts w:ascii="GHEA Grapalat" w:hAnsi="GHEA Grapalat"/>
          <w:sz w:val="24"/>
          <w:lang w:val="en-US"/>
        </w:rPr>
        <w:t>26</w:t>
      </w:r>
      <w:r w:rsidRPr="006006B0">
        <w:rPr>
          <w:rFonts w:ascii="GHEA Grapalat" w:hAnsi="GHEA Grapalat"/>
          <w:sz w:val="24"/>
          <w:lang w:val="en-US"/>
        </w:rPr>
        <w:t>-րդ</w:t>
      </w:r>
      <w:r w:rsidR="007B64C5" w:rsidRPr="006006B0">
        <w:rPr>
          <w:rFonts w:ascii="GHEA Grapalat" w:hAnsi="GHEA Grapalat"/>
          <w:sz w:val="24"/>
          <w:lang w:val="en-US"/>
        </w:rPr>
        <w:t xml:space="preserve"> </w:t>
      </w:r>
      <w:r w:rsidRPr="006006B0">
        <w:rPr>
          <w:rFonts w:ascii="GHEA Grapalat" w:hAnsi="GHEA Grapalat"/>
          <w:sz w:val="24"/>
          <w:lang w:val="en-US"/>
        </w:rPr>
        <w:t>հարցերը:</w:t>
      </w:r>
    </w:p>
    <w:p w:rsidR="0036309D" w:rsidRPr="006006B0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6006B0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6006B0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6006B0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6006B0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6006B0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6006B0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C2224D" w:rsidRPr="006006B0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6006B0">
        <w:rPr>
          <w:rFonts w:ascii="GHEA Grapalat" w:hAnsi="GHEA Grapalat"/>
          <w:b/>
          <w:sz w:val="24"/>
          <w:szCs w:val="24"/>
          <w:lang w:val="en-US"/>
        </w:rPr>
        <w:t>Հ</w:t>
      </w:r>
      <w:r w:rsidR="00C2224D" w:rsidRPr="006006B0">
        <w:rPr>
          <w:rFonts w:ascii="GHEA Grapalat" w:hAnsi="GHEA Grapalat"/>
          <w:b/>
          <w:sz w:val="24"/>
          <w:szCs w:val="24"/>
          <w:lang w:val="en-US"/>
        </w:rPr>
        <w:t xml:space="preserve">արց </w:t>
      </w:r>
      <w:r w:rsidR="007B64C5" w:rsidRPr="006006B0">
        <w:rPr>
          <w:rFonts w:ascii="GHEA Grapalat" w:hAnsi="GHEA Grapalat"/>
          <w:b/>
          <w:sz w:val="24"/>
          <w:szCs w:val="24"/>
          <w:lang w:val="en-US"/>
        </w:rPr>
        <w:t>5</w:t>
      </w:r>
    </w:p>
    <w:p w:rsidR="008C5B98" w:rsidRPr="006006B0" w:rsidRDefault="008C5B98" w:rsidP="008C5B98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006B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</w:t>
      </w:r>
      <w:r w:rsidR="00080539" w:rsidRPr="006006B0">
        <w:rPr>
          <w:rFonts w:ascii="GHEA Grapalat" w:hAnsi="GHEA Grapalat"/>
          <w:sz w:val="24"/>
          <w:szCs w:val="24"/>
          <w:lang w:val="en-US"/>
        </w:rPr>
        <w:t>է ընտրել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 առաջադրվածներից 2-</w:t>
      </w:r>
      <w:r w:rsidR="00080539" w:rsidRPr="006006B0">
        <w:rPr>
          <w:rFonts w:ascii="GHEA Grapalat" w:hAnsi="GHEA Grapalat"/>
          <w:sz w:val="24"/>
          <w:szCs w:val="24"/>
          <w:lang w:val="hy-AM"/>
        </w:rPr>
        <w:t>րդ</w:t>
      </w:r>
      <w:r w:rsidRPr="006006B0">
        <w:rPr>
          <w:rFonts w:ascii="GHEA Grapalat" w:hAnsi="GHEA Grapalat"/>
          <w:sz w:val="24"/>
          <w:szCs w:val="24"/>
          <w:lang w:val="en-US"/>
        </w:rPr>
        <w:t>ը</w:t>
      </w:r>
      <w:r w:rsidR="008368F8" w:rsidRPr="006006B0">
        <w:rPr>
          <w:rFonts w:ascii="GHEA Grapalat" w:hAnsi="GHEA Grapalat"/>
          <w:sz w:val="24"/>
          <w:szCs w:val="24"/>
          <w:lang w:val="en-US"/>
        </w:rPr>
        <w:t>,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="007B64C5" w:rsidRPr="006006B0">
        <w:rPr>
          <w:rFonts w:ascii="GHEA Grapalat" w:hAnsi="GHEA Grapalat"/>
          <w:i/>
          <w:sz w:val="24"/>
          <w:szCs w:val="24"/>
          <w:lang w:val="hy-AM"/>
        </w:rPr>
        <w:t>ավարտված սպանություն</w:t>
      </w:r>
      <w:r w:rsidRPr="006006B0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="00830582" w:rsidRPr="006006B0">
        <w:rPr>
          <w:rFonts w:ascii="GHEA Grapalat" w:hAnsi="GHEA Grapalat"/>
          <w:i/>
          <w:sz w:val="24"/>
          <w:szCs w:val="24"/>
          <w:lang w:val="hy-AM"/>
        </w:rPr>
        <w:t>սպանության փորձ և անզգուշությամբ մահ պատճառել</w:t>
      </w:r>
      <w:r w:rsidRPr="006006B0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Pr="006006B0">
        <w:rPr>
          <w:rFonts w:ascii="GHEA Grapalat" w:hAnsi="GHEA Grapalat"/>
          <w:sz w:val="24"/>
          <w:szCs w:val="24"/>
          <w:lang w:val="hy-AM"/>
        </w:rPr>
        <w:t>քանի որ</w:t>
      </w:r>
      <w:r w:rsidR="00830582" w:rsidRPr="006006B0">
        <w:rPr>
          <w:rFonts w:ascii="GHEA Grapalat" w:hAnsi="GHEA Grapalat"/>
          <w:sz w:val="24"/>
          <w:szCs w:val="24"/>
          <w:lang w:val="en-US"/>
        </w:rPr>
        <w:t xml:space="preserve"> </w:t>
      </w:r>
      <w:r w:rsidRPr="006006B0">
        <w:rPr>
          <w:rFonts w:ascii="GHEA Grapalat" w:hAnsi="GHEA Grapalat"/>
          <w:sz w:val="24"/>
          <w:szCs w:val="24"/>
          <w:lang w:val="hy-AM"/>
        </w:rPr>
        <w:t>խնդրի նկարագրությունից երևում է, որ</w:t>
      </w:r>
      <w:r w:rsidR="00830582" w:rsidRPr="006006B0">
        <w:rPr>
          <w:rFonts w:ascii="GHEA Grapalat" w:hAnsi="GHEA Grapalat"/>
          <w:sz w:val="24"/>
          <w:szCs w:val="24"/>
          <w:lang w:val="en-US"/>
        </w:rPr>
        <w:t xml:space="preserve"> ի թիվս այլնի,</w:t>
      </w:r>
      <w:r w:rsidR="00830582" w:rsidRPr="006006B0">
        <w:rPr>
          <w:rFonts w:ascii="GHEA Grapalat" w:hAnsi="GHEA Grapalat"/>
          <w:sz w:val="24"/>
          <w:szCs w:val="24"/>
          <w:lang w:val="hy-AM"/>
        </w:rPr>
        <w:t xml:space="preserve"> </w:t>
      </w:r>
      <w:r w:rsidR="00830582" w:rsidRPr="006006B0">
        <w:rPr>
          <w:rFonts w:ascii="GHEA Grapalat" w:hAnsi="GHEA Grapalat"/>
          <w:sz w:val="24"/>
          <w:szCs w:val="24"/>
          <w:lang w:val="en-US"/>
        </w:rPr>
        <w:t>Ն-ի՝ Գ-ին</w:t>
      </w:r>
      <w:r w:rsidR="00830582" w:rsidRPr="006006B0">
        <w:rPr>
          <w:rFonts w:ascii="GHEA Grapalat" w:hAnsi="GHEA Grapalat"/>
          <w:sz w:val="24"/>
          <w:szCs w:val="24"/>
          <w:lang w:val="hy-AM"/>
        </w:rPr>
        <w:t xml:space="preserve"> </w:t>
      </w:r>
      <w:r w:rsidR="00830582" w:rsidRPr="006006B0">
        <w:rPr>
          <w:rFonts w:ascii="GHEA Grapalat" w:hAnsi="GHEA Grapalat"/>
          <w:sz w:val="24"/>
          <w:szCs w:val="24"/>
          <w:lang w:val="en-US"/>
        </w:rPr>
        <w:t>կյանքից զրկելու դիտավորությանն ուղղված գործողությունների և Գ-ի մահվան միջև պատճառահետևանքային կապը բացակայել է:</w:t>
      </w:r>
    </w:p>
    <w:p w:rsidR="00834F8F" w:rsidRPr="006006B0" w:rsidRDefault="00834F8F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834F8F" w:rsidRPr="006006B0" w:rsidRDefault="00834F8F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F64AE9" w:rsidRPr="006006B0" w:rsidRDefault="00F64AE9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006B0">
        <w:rPr>
          <w:rFonts w:ascii="GHEA Grapalat" w:hAnsi="GHEA Grapalat"/>
          <w:b/>
          <w:sz w:val="24"/>
          <w:szCs w:val="24"/>
          <w:lang w:val="hy-AM"/>
        </w:rPr>
        <w:lastRenderedPageBreak/>
        <w:t xml:space="preserve">Հարց </w:t>
      </w:r>
      <w:r w:rsidR="00830582" w:rsidRPr="006006B0">
        <w:rPr>
          <w:rFonts w:ascii="GHEA Grapalat" w:hAnsi="GHEA Grapalat"/>
          <w:b/>
          <w:sz w:val="24"/>
          <w:szCs w:val="24"/>
          <w:lang w:val="hy-AM"/>
        </w:rPr>
        <w:t>7</w:t>
      </w:r>
    </w:p>
    <w:p w:rsidR="00F26AEB" w:rsidRPr="006006B0" w:rsidRDefault="00830582" w:rsidP="00830582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006B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այն է՝ </w:t>
      </w:r>
      <w:r w:rsidRPr="006006B0">
        <w:rPr>
          <w:rFonts w:ascii="GHEA Grapalat" w:hAnsi="GHEA Grapalat"/>
          <w:i/>
          <w:sz w:val="24"/>
          <w:szCs w:val="24"/>
          <w:lang w:val="hy-AM"/>
        </w:rPr>
        <w:t>երեք անձանց սպանության փորձ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, սակայն տվյալ դեպքում առկա է երկու անձանց ավարտված սպանություն: </w:t>
      </w:r>
      <w:r w:rsidR="00F710A0" w:rsidRPr="006006B0">
        <w:rPr>
          <w:rFonts w:ascii="GHEA Grapalat" w:hAnsi="GHEA Grapalat"/>
          <w:sz w:val="24"/>
          <w:szCs w:val="24"/>
          <w:lang w:val="hy-AM"/>
        </w:rPr>
        <w:t>Հարկ է նաև նկատի ունենալ, որ հավակնորդի ընտրած որակումը ավելի բարենպաստ է հանցագործի համար, քան երկու անձանց ավարտված սպանությունը՝ նկատի ունենալով, որ երկու և ավելի անձանց սպանության փորձի համար, ի թիվս այլնի, ցմահ ազատազրկման ձևով պատիժ չի կարող նշանակվել:</w:t>
      </w:r>
    </w:p>
    <w:p w:rsidR="00830582" w:rsidRPr="006006B0" w:rsidRDefault="00830582" w:rsidP="00830582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006B0">
        <w:rPr>
          <w:rFonts w:ascii="GHEA Grapalat" w:hAnsi="GHEA Grapalat"/>
          <w:b/>
          <w:sz w:val="24"/>
          <w:szCs w:val="24"/>
          <w:lang w:val="hy-AM"/>
        </w:rPr>
        <w:t>Հարց 11</w:t>
      </w:r>
    </w:p>
    <w:p w:rsidR="00830582" w:rsidRPr="006006B0" w:rsidRDefault="00830582" w:rsidP="00830582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006B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</w:t>
      </w:r>
      <w:r w:rsidR="00AA4A53" w:rsidRPr="006006B0">
        <w:rPr>
          <w:rFonts w:ascii="GHEA Grapalat" w:hAnsi="GHEA Grapalat"/>
          <w:sz w:val="24"/>
          <w:szCs w:val="24"/>
          <w:lang w:val="hy-AM"/>
        </w:rPr>
        <w:t>1</w:t>
      </w:r>
      <w:r w:rsidRPr="006006B0">
        <w:rPr>
          <w:rFonts w:ascii="GHEA Grapalat" w:hAnsi="GHEA Grapalat"/>
          <w:sz w:val="24"/>
          <w:szCs w:val="24"/>
          <w:lang w:val="hy-AM"/>
        </w:rPr>
        <w:t>-</w:t>
      </w:r>
      <w:r w:rsidR="00AA4A53" w:rsidRPr="006006B0">
        <w:rPr>
          <w:rFonts w:ascii="GHEA Grapalat" w:hAnsi="GHEA Grapalat"/>
          <w:sz w:val="24"/>
          <w:szCs w:val="24"/>
          <w:lang w:val="hy-AM"/>
        </w:rPr>
        <w:t>ին</w:t>
      </w:r>
      <w:r w:rsidR="00F710A0" w:rsidRPr="006006B0">
        <w:rPr>
          <w:rFonts w:ascii="GHEA Grapalat" w:hAnsi="GHEA Grapalat"/>
          <w:sz w:val="24"/>
          <w:szCs w:val="24"/>
          <w:lang w:val="hy-AM"/>
        </w:rPr>
        <w:t>ը,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="00AA4A53" w:rsidRPr="006006B0">
        <w:rPr>
          <w:rFonts w:ascii="GHEA Grapalat" w:hAnsi="GHEA Grapalat"/>
          <w:i/>
          <w:sz w:val="24"/>
          <w:szCs w:val="24"/>
          <w:lang w:val="hy-AM"/>
        </w:rPr>
        <w:t>Ս-ն ենթակա չէ քրեական պատասխանատվության</w:t>
      </w:r>
      <w:r w:rsidRPr="006006B0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Pr="006006B0">
        <w:rPr>
          <w:rFonts w:ascii="GHEA Grapalat" w:hAnsi="GHEA Grapalat"/>
          <w:i/>
          <w:sz w:val="24"/>
          <w:szCs w:val="24"/>
          <w:lang w:val="hy-AM"/>
        </w:rPr>
        <w:t>պահեստարան ապօրինի մուտք գործելով գողության փորձ</w:t>
      </w:r>
      <w:r w:rsidRPr="006006B0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քանի որ </w:t>
      </w:r>
      <w:r w:rsidR="000D7F1B" w:rsidRPr="006006B0">
        <w:rPr>
          <w:rFonts w:ascii="GHEA Grapalat" w:hAnsi="GHEA Grapalat"/>
          <w:sz w:val="24"/>
          <w:szCs w:val="24"/>
          <w:lang w:val="hy-AM"/>
        </w:rPr>
        <w:t>Ս-ի կողմից իրականացվել է ՀՀ քրեական օրենսգրքի 177-րդ հոդվածի 2-րդ մասի 3-րդ կետի օբյեկտիվ կողմի բոլոր գործողությունները, սակայն նրա կամքից անկախ հանգմանքներում հանցագործությունն ավարտին չի հասցվել, քանի որ հափշտակության առարկան որպես արժեք ներկայացնող գույք՝ բացակայել է:</w:t>
      </w:r>
    </w:p>
    <w:p w:rsidR="000D7F1B" w:rsidRPr="006006B0" w:rsidRDefault="000D7F1B" w:rsidP="000D7F1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006B0">
        <w:rPr>
          <w:rFonts w:ascii="GHEA Grapalat" w:hAnsi="GHEA Grapalat"/>
          <w:b/>
          <w:sz w:val="24"/>
          <w:szCs w:val="24"/>
          <w:lang w:val="hy-AM"/>
        </w:rPr>
        <w:t>Հարց 12</w:t>
      </w:r>
    </w:p>
    <w:p w:rsidR="000B48C2" w:rsidRPr="006006B0" w:rsidRDefault="000D7F1B" w:rsidP="000D7F1B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006B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</w:t>
      </w:r>
      <w:r w:rsidR="000B48C2" w:rsidRPr="006006B0">
        <w:rPr>
          <w:rFonts w:ascii="GHEA Grapalat" w:hAnsi="GHEA Grapalat"/>
          <w:sz w:val="24"/>
          <w:szCs w:val="24"/>
          <w:lang w:val="hy-AM"/>
        </w:rPr>
        <w:t>2</w:t>
      </w:r>
      <w:r w:rsidRPr="006006B0">
        <w:rPr>
          <w:rFonts w:ascii="GHEA Grapalat" w:hAnsi="GHEA Grapalat"/>
          <w:sz w:val="24"/>
          <w:szCs w:val="24"/>
          <w:lang w:val="hy-AM"/>
        </w:rPr>
        <w:t>-</w:t>
      </w:r>
      <w:r w:rsidR="000B48C2" w:rsidRPr="006006B0">
        <w:rPr>
          <w:rFonts w:ascii="GHEA Grapalat" w:hAnsi="GHEA Grapalat"/>
          <w:sz w:val="24"/>
          <w:szCs w:val="24"/>
          <w:lang w:val="hy-AM"/>
        </w:rPr>
        <w:t>րդ</w:t>
      </w:r>
      <w:r w:rsidR="00F710A0" w:rsidRPr="006006B0">
        <w:rPr>
          <w:rFonts w:ascii="GHEA Grapalat" w:hAnsi="GHEA Grapalat"/>
          <w:sz w:val="24"/>
          <w:szCs w:val="24"/>
          <w:lang w:val="hy-AM"/>
        </w:rPr>
        <w:t xml:space="preserve">ը,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այն է՝ </w:t>
      </w:r>
      <w:r w:rsidR="001128A9" w:rsidRPr="006006B0">
        <w:rPr>
          <w:rFonts w:ascii="GHEA Grapalat" w:hAnsi="GHEA Grapalat"/>
          <w:i/>
          <w:sz w:val="24"/>
          <w:szCs w:val="24"/>
          <w:lang w:val="hy-AM"/>
        </w:rPr>
        <w:t>մի խումբ անձանց կողմից նախնական համձայնությամբ մարդուն առևանգել</w:t>
      </w:r>
      <w:r w:rsidR="00F710A0" w:rsidRPr="006006B0">
        <w:rPr>
          <w:rFonts w:ascii="GHEA Grapalat" w:hAnsi="GHEA Grapalat"/>
          <w:i/>
          <w:sz w:val="24"/>
          <w:szCs w:val="24"/>
          <w:lang w:val="hy-AM"/>
        </w:rPr>
        <w:t>ը</w:t>
      </w:r>
      <w:r w:rsidRPr="006006B0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</w:t>
      </w:r>
      <w:r w:rsidR="001128A9" w:rsidRPr="006006B0">
        <w:rPr>
          <w:rFonts w:ascii="GHEA Grapalat" w:hAnsi="GHEA Grapalat"/>
          <w:sz w:val="24"/>
          <w:szCs w:val="24"/>
          <w:lang w:val="hy-AM"/>
        </w:rPr>
        <w:t>1</w:t>
      </w:r>
      <w:r w:rsidRPr="006006B0">
        <w:rPr>
          <w:rFonts w:ascii="GHEA Grapalat" w:hAnsi="GHEA Grapalat"/>
          <w:sz w:val="24"/>
          <w:szCs w:val="24"/>
          <w:lang w:val="hy-AM"/>
        </w:rPr>
        <w:t>-</w:t>
      </w:r>
      <w:r w:rsidR="001128A9" w:rsidRPr="006006B0">
        <w:rPr>
          <w:rFonts w:ascii="GHEA Grapalat" w:hAnsi="GHEA Grapalat"/>
          <w:sz w:val="24"/>
          <w:szCs w:val="24"/>
          <w:lang w:val="hy-AM"/>
        </w:rPr>
        <w:t>ինը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՝ </w:t>
      </w:r>
      <w:r w:rsidR="001128A9" w:rsidRPr="006006B0">
        <w:rPr>
          <w:rFonts w:ascii="GHEA Grapalat" w:hAnsi="GHEA Grapalat"/>
          <w:i/>
          <w:sz w:val="24"/>
          <w:szCs w:val="24"/>
          <w:lang w:val="hy-AM"/>
        </w:rPr>
        <w:t>մի խումբ անձանց կողմից նախնական համձայնությամբ մարդուն առևանգելու փորձ</w:t>
      </w:r>
      <w:r w:rsidRPr="006006B0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="001128A9" w:rsidRPr="006006B0">
        <w:rPr>
          <w:rFonts w:ascii="GHEA Grapalat" w:hAnsi="GHEA Grapalat"/>
          <w:sz w:val="24"/>
          <w:szCs w:val="24"/>
          <w:lang w:val="hy-AM"/>
        </w:rPr>
        <w:t>իսկ ինչ վերաբերում է հավակնորդի բողոքում տեղ գտած մեկնաբանություններին, մասնավորապես Խ-ի կողմից Հ-ին խոստումներ տալու և այլ կերպ շահագրգռելու վերաբերյալ, ապա դրանց մանրամասն անդրադառնալու իրավական արժեքը բացակայում է, քանի որ տվյալ դեպքում Խ-ի կողմից անչափահասին հանցանքի կատարմանը ներգրավելու մասին խոսք լինել չի կարող Խ-ի</w:t>
      </w:r>
      <w:r w:rsidR="00376901" w:rsidRPr="006006B0">
        <w:rPr>
          <w:rFonts w:ascii="GHEA Grapalat" w:hAnsi="GHEA Grapalat"/>
          <w:sz w:val="24"/>
          <w:szCs w:val="24"/>
          <w:lang w:val="hy-AM"/>
        </w:rPr>
        <w:t>՝</w:t>
      </w:r>
      <w:r w:rsidR="001128A9" w:rsidRPr="006006B0">
        <w:rPr>
          <w:rFonts w:ascii="GHEA Grapalat" w:hAnsi="GHEA Grapalat"/>
          <w:sz w:val="24"/>
          <w:szCs w:val="24"/>
          <w:lang w:val="hy-AM"/>
        </w:rPr>
        <w:t xml:space="preserve"> ՀՀ քրեական օրենսգրքի 165-րդ հոդվածով նախատեսված հանցագործության սուբյեկտ չհանդիսանալու</w:t>
      </w:r>
      <w:r w:rsidR="00336E5C" w:rsidRPr="006006B0">
        <w:rPr>
          <w:rFonts w:ascii="GHEA Grapalat" w:hAnsi="GHEA Grapalat"/>
          <w:sz w:val="24"/>
          <w:szCs w:val="24"/>
          <w:lang w:val="hy-AM"/>
        </w:rPr>
        <w:t xml:space="preserve"> պատճառով</w:t>
      </w:r>
      <w:r w:rsidR="00376901" w:rsidRPr="006006B0">
        <w:rPr>
          <w:rFonts w:ascii="GHEA Grapalat" w:hAnsi="GHEA Grapalat"/>
          <w:sz w:val="24"/>
          <w:szCs w:val="24"/>
          <w:lang w:val="hy-AM"/>
        </w:rPr>
        <w:t>, իսկ հանցակցության մասով նշվածը որևէ նշանակություն չունի:</w:t>
      </w:r>
    </w:p>
    <w:p w:rsidR="00376901" w:rsidRPr="006006B0" w:rsidRDefault="00376901" w:rsidP="00376901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006B0">
        <w:rPr>
          <w:rFonts w:ascii="GHEA Grapalat" w:hAnsi="GHEA Grapalat"/>
          <w:b/>
          <w:sz w:val="24"/>
          <w:szCs w:val="24"/>
          <w:lang w:val="hy-AM"/>
        </w:rPr>
        <w:t>Հարց 13</w:t>
      </w:r>
    </w:p>
    <w:p w:rsidR="000B48C2" w:rsidRPr="006006B0" w:rsidRDefault="00376901" w:rsidP="00376901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006B0">
        <w:rPr>
          <w:rFonts w:ascii="GHEA Grapalat" w:hAnsi="GHEA Grapalat"/>
          <w:sz w:val="24"/>
          <w:szCs w:val="24"/>
          <w:lang w:val="hy-AM"/>
        </w:rPr>
        <w:t>Հավակնորդը որպես ճիշտ պատասխան նշել է առաջադրվածներից 1-ինը</w:t>
      </w:r>
      <w:r w:rsidR="00F710A0" w:rsidRPr="006006B0">
        <w:rPr>
          <w:rFonts w:ascii="GHEA Grapalat" w:hAnsi="GHEA Grapalat"/>
          <w:sz w:val="24"/>
          <w:szCs w:val="24"/>
          <w:lang w:val="hy-AM"/>
        </w:rPr>
        <w:t>,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 այն </w:t>
      </w:r>
      <w:r w:rsidR="00F710A0" w:rsidRPr="006006B0">
        <w:rPr>
          <w:rFonts w:ascii="GHEA Grapalat" w:hAnsi="GHEA Grapalat"/>
          <w:sz w:val="24"/>
          <w:szCs w:val="24"/>
          <w:lang w:val="hy-AM"/>
        </w:rPr>
        <w:t>է՝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06B0">
        <w:rPr>
          <w:rFonts w:ascii="GHEA Grapalat" w:hAnsi="GHEA Grapalat"/>
          <w:i/>
          <w:sz w:val="24"/>
          <w:szCs w:val="24"/>
          <w:lang w:val="hy-AM"/>
        </w:rPr>
        <w:t xml:space="preserve">գողության օժանդակություն և ակնհայտ հանցավոր ճանապարհով ձեռք բերված գույք ձեռք բերել կամ իրացնել,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մինչդեռ խնդրում նկարագրվածի պարագայում ճիշտ պատասխանն է 2-րդը՝ </w:t>
      </w:r>
      <w:r w:rsidRPr="006006B0">
        <w:rPr>
          <w:rFonts w:ascii="GHEA Grapalat" w:hAnsi="GHEA Grapalat"/>
          <w:i/>
          <w:sz w:val="24"/>
          <w:szCs w:val="24"/>
          <w:lang w:val="hy-AM"/>
        </w:rPr>
        <w:t>գողության օժանդակություն և հանցավոր ճանապարհով ստացված գույքն օրինականացնել (փողերի լվացում)</w:t>
      </w:r>
      <w:r w:rsidRPr="006006B0">
        <w:rPr>
          <w:rFonts w:ascii="GHEA Grapalat" w:hAnsi="GHEA Grapalat"/>
          <w:b/>
          <w:i/>
          <w:sz w:val="24"/>
          <w:szCs w:val="24"/>
          <w:lang w:val="hy-AM"/>
        </w:rPr>
        <w:t>,</w:t>
      </w:r>
      <w:r w:rsidRPr="006006B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006B0">
        <w:rPr>
          <w:rFonts w:ascii="GHEA Grapalat" w:hAnsi="GHEA Grapalat"/>
          <w:sz w:val="24"/>
          <w:szCs w:val="24"/>
          <w:lang w:val="hy-AM"/>
        </w:rPr>
        <w:t>ինչն առավել քան ակնհայտ է, ուստի մանրամասն անդրադառնալու անհրաժեշտությունը բացակայում է:</w:t>
      </w:r>
      <w:r w:rsidRPr="006006B0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:rsidR="00F710A0" w:rsidRPr="006006B0" w:rsidRDefault="00F710A0" w:rsidP="0009680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096806" w:rsidRPr="006006B0" w:rsidRDefault="00096806" w:rsidP="0009680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006B0">
        <w:rPr>
          <w:rFonts w:ascii="GHEA Grapalat" w:hAnsi="GHEA Grapalat"/>
          <w:b/>
          <w:sz w:val="24"/>
          <w:szCs w:val="24"/>
          <w:lang w:val="hy-AM"/>
        </w:rPr>
        <w:lastRenderedPageBreak/>
        <w:t>Հարց 17</w:t>
      </w:r>
    </w:p>
    <w:p w:rsidR="00096806" w:rsidRPr="006006B0" w:rsidRDefault="00096806" w:rsidP="0009680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006B0">
        <w:rPr>
          <w:rFonts w:ascii="GHEA Grapalat" w:hAnsi="GHEA Grapalat"/>
          <w:sz w:val="24"/>
          <w:szCs w:val="24"/>
          <w:lang w:val="hy-AM"/>
        </w:rPr>
        <w:t>Հավակնորդը որպես ճիշտ պատասխան նշել է առաջադրվածներից 3-րդը</w:t>
      </w:r>
      <w:r w:rsidR="00F710A0" w:rsidRPr="006006B0">
        <w:rPr>
          <w:rFonts w:ascii="GHEA Grapalat" w:hAnsi="GHEA Grapalat"/>
          <w:sz w:val="24"/>
          <w:szCs w:val="24"/>
          <w:lang w:val="hy-AM"/>
        </w:rPr>
        <w:t>,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Pr="006006B0">
        <w:rPr>
          <w:rFonts w:ascii="GHEA Grapalat" w:hAnsi="GHEA Grapalat"/>
          <w:i/>
          <w:sz w:val="24"/>
          <w:szCs w:val="24"/>
          <w:lang w:val="hy-AM"/>
        </w:rPr>
        <w:t xml:space="preserve">սպանության փորձ և դիտավորությամբ առողջությանը ծանր վնաս պատճառելու փորձ,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մինչդեռ խնդրի նկարագրությունը հիմք չի տալիս հանցանքների համակցության մասին իրավաչափ դատողություն </w:t>
      </w:r>
      <w:r w:rsidR="005271E3" w:rsidRPr="006006B0">
        <w:rPr>
          <w:rFonts w:ascii="GHEA Grapalat" w:hAnsi="GHEA Grapalat"/>
          <w:sz w:val="24"/>
          <w:szCs w:val="24"/>
          <w:lang w:val="hy-AM"/>
        </w:rPr>
        <w:t>անելու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: </w:t>
      </w:r>
    </w:p>
    <w:p w:rsidR="003C4E71" w:rsidRPr="006006B0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6006B0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(մինչդատական վարույթի հարցեր)</w:t>
      </w:r>
    </w:p>
    <w:p w:rsidR="00EA1D80" w:rsidRPr="006006B0" w:rsidRDefault="00EA1D80" w:rsidP="00EA1D80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006B0">
        <w:rPr>
          <w:rFonts w:ascii="GHEA Grapalat" w:hAnsi="GHEA Grapalat"/>
          <w:b/>
          <w:sz w:val="24"/>
          <w:szCs w:val="24"/>
          <w:lang w:val="hy-AM"/>
        </w:rPr>
        <w:t xml:space="preserve">Հարցեր </w:t>
      </w:r>
      <w:r w:rsidR="005271E3" w:rsidRPr="006006B0">
        <w:rPr>
          <w:rFonts w:ascii="GHEA Grapalat" w:hAnsi="GHEA Grapalat"/>
          <w:b/>
          <w:sz w:val="24"/>
          <w:szCs w:val="24"/>
          <w:lang w:val="hy-AM"/>
        </w:rPr>
        <w:t>13-րդ, 14-րդ, 23-րդ, 26-րդ</w:t>
      </w:r>
    </w:p>
    <w:p w:rsidR="00EA1D80" w:rsidRPr="006006B0" w:rsidRDefault="00EA1D80" w:rsidP="00EA1D80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006B0">
        <w:rPr>
          <w:rFonts w:ascii="GHEA Grapalat" w:hAnsi="GHEA Grapalat"/>
          <w:i/>
          <w:sz w:val="24"/>
          <w:szCs w:val="24"/>
          <w:lang w:val="hy-AM"/>
        </w:rPr>
        <w:t>Հավակնորդը փաստարկել է, որ իր կողմից թեև սխալ տարբերակ է նշվել, սակայն նույն առաջադրանքը կրկնվել է տվյալ տարբերակի այլ հարցերում, որոնց մեջ ևս ընտրել է սխալ տարբերակը: Ըստ հավակնորդի՝ իրեն</w:t>
      </w:r>
      <w:r w:rsidR="005271E3" w:rsidRPr="006006B0">
        <w:rPr>
          <w:rFonts w:ascii="GHEA Grapalat" w:hAnsi="GHEA Grapalat"/>
          <w:i/>
          <w:sz w:val="24"/>
          <w:szCs w:val="24"/>
          <w:lang w:val="hy-AM"/>
        </w:rPr>
        <w:t xml:space="preserve"> պետք է շնորհվեր </w:t>
      </w:r>
      <w:r w:rsidR="00834F8F" w:rsidRPr="006006B0">
        <w:rPr>
          <w:rFonts w:ascii="GHEA Grapalat" w:hAnsi="GHEA Grapalat"/>
          <w:i/>
          <w:sz w:val="24"/>
          <w:szCs w:val="24"/>
          <w:lang w:val="hy-AM"/>
        </w:rPr>
        <w:t>3 միավոր</w:t>
      </w:r>
      <w:r w:rsidRPr="006006B0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6006B0">
        <w:rPr>
          <w:rFonts w:ascii="GHEA Grapalat" w:hAnsi="GHEA Grapalat"/>
          <w:sz w:val="24"/>
          <w:szCs w:val="24"/>
          <w:lang w:val="hy-AM"/>
        </w:rPr>
        <w:t xml:space="preserve"> Նշվածի կապակցությամբ, հարկ է նշել, որ Գնահատման հանձնաժողովի արձանագրության համաձայն՝ կրկնվող հարցերի դեպքում Գնահատման հանձնաժողովը յուրաքանչյուր հարց գնահատել է ըստ տրված պատասխանի, այսինքն՝ 4 դրական պատասխանի դեպքում տվել է 4 միավոր, 4 բացասականի դեպքում՝ այդ միավորները հանվել են: Գնահատման նման մոտեցումը ընդունելի է նաև Բողոքարկման հանձնաժողովի համար, նկատի ունենալով այն հանգամանքը, որ թեստերը ստուգում են ոչ միայն անձի գիտելիքների մակերեսային իմացությունը, այլ գիտելիքի կայունությունը, հավակնորդի ուշադրությունը, հետևաբար նույն հարցի 4 անգամ կրկնությունը կարող էր վեր հանել որպես դատավոր աշխատելու ընթացքում անհրաժեշտ այնպիսի կարողություններ, ինչպիսին են վրիպակները նկատելու, ուշադրությունը կենտրոնացնելու</w:t>
      </w:r>
      <w:r w:rsidR="005271E3" w:rsidRPr="006006B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06B0">
        <w:rPr>
          <w:rFonts w:ascii="GHEA Grapalat" w:hAnsi="GHEA Grapalat"/>
          <w:sz w:val="24"/>
          <w:szCs w:val="24"/>
          <w:lang w:val="hy-AM"/>
        </w:rPr>
        <w:t>ունակությունը:</w:t>
      </w:r>
    </w:p>
    <w:p w:rsidR="000B4A01" w:rsidRPr="006006B0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6006B0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6006B0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6006B0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6006B0">
        <w:rPr>
          <w:rFonts w:ascii="GHEA Grapalat" w:hAnsi="GHEA Grapalat"/>
          <w:sz w:val="24"/>
          <w:lang w:val="hy-AM"/>
        </w:rPr>
        <w:t>՝</w:t>
      </w:r>
    </w:p>
    <w:p w:rsidR="000B4A01" w:rsidRPr="006006B0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6006B0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6006B0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6006B0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6006B0">
        <w:rPr>
          <w:rFonts w:ascii="GHEA Grapalat" w:hAnsi="GHEA Grapalat"/>
          <w:sz w:val="24"/>
          <w:lang w:val="hy-AM"/>
        </w:rPr>
        <w:t xml:space="preserve">Թիվ </w:t>
      </w:r>
      <w:r w:rsidR="00460E4C" w:rsidRPr="006006B0">
        <w:rPr>
          <w:rFonts w:ascii="GHEA Grapalat" w:hAnsi="GHEA Grapalat"/>
          <w:sz w:val="24"/>
          <w:lang w:val="hy-AM"/>
        </w:rPr>
        <w:t>74598</w:t>
      </w:r>
      <w:r w:rsidRPr="006006B0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6006B0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F710A0" w:rsidRPr="006006B0">
        <w:rPr>
          <w:rFonts w:ascii="GHEA Grapalat" w:hAnsi="GHEA Grapalat"/>
          <w:sz w:val="24"/>
          <w:lang w:val="hy-AM"/>
        </w:rPr>
        <w:t xml:space="preserve">ամբողջությամբ </w:t>
      </w:r>
      <w:r w:rsidR="00834F8F" w:rsidRPr="006006B0">
        <w:rPr>
          <w:rFonts w:ascii="GHEA Grapalat" w:hAnsi="GHEA Grapalat"/>
          <w:sz w:val="24"/>
          <w:lang w:val="hy-AM"/>
        </w:rPr>
        <w:t>մերժել</w:t>
      </w:r>
      <w:r w:rsidR="00FD0A62" w:rsidRPr="006006B0">
        <w:rPr>
          <w:rFonts w:ascii="GHEA Grapalat" w:hAnsi="GHEA Grapalat"/>
          <w:sz w:val="24"/>
          <w:lang w:val="hy-AM"/>
        </w:rPr>
        <w:t xml:space="preserve">: </w:t>
      </w:r>
    </w:p>
    <w:p w:rsidR="000B4A01" w:rsidRPr="006006B0" w:rsidRDefault="00435A99" w:rsidP="00C2224D">
      <w:pPr>
        <w:jc w:val="both"/>
        <w:rPr>
          <w:rFonts w:ascii="GHEA Grapalat" w:hAnsi="GHEA Grapalat"/>
          <w:lang w:val="hy-AM"/>
        </w:rPr>
      </w:pPr>
      <w:r w:rsidRPr="006006B0">
        <w:rPr>
          <w:rFonts w:ascii="GHEA Grapalat" w:hAnsi="GHEA Grapalat"/>
          <w:lang w:val="hy-AM"/>
        </w:rPr>
        <w:t xml:space="preserve">  </w:t>
      </w:r>
    </w:p>
    <w:p w:rsidR="00435A99" w:rsidRPr="006006B0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6006B0">
        <w:rPr>
          <w:rFonts w:ascii="GHEA Grapalat" w:hAnsi="GHEA Grapalat"/>
          <w:lang w:val="hy-AM"/>
        </w:rPr>
        <w:t xml:space="preserve">ՀԱՆՁՆԱԺՈՂՈՎԻ ՆԱԽԱԳԱՀ՝                   </w:t>
      </w:r>
      <w:r w:rsidRPr="006006B0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6006B0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6006B0">
        <w:rPr>
          <w:rFonts w:ascii="GHEA Grapalat" w:hAnsi="GHEA Grapalat"/>
          <w:lang w:val="hy-AM"/>
        </w:rPr>
        <w:t xml:space="preserve">ՀԱՆՁՆԱԺՈՂՈՎԻ ԱՆԴԱՄՆԵՐ՝                </w:t>
      </w:r>
      <w:r w:rsidRPr="006006B0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0B4A01" w:rsidRPr="006006B0" w:rsidRDefault="00435A99" w:rsidP="00EE0CCB">
      <w:pPr>
        <w:spacing w:line="360" w:lineRule="auto"/>
        <w:jc w:val="both"/>
        <w:rPr>
          <w:rFonts w:ascii="GHEA Grapalat" w:hAnsi="GHEA Grapalat"/>
          <w:lang w:val="en-US"/>
        </w:rPr>
      </w:pPr>
      <w:r w:rsidRPr="006006B0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6006B0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6006B0">
        <w:rPr>
          <w:rFonts w:ascii="GHEA Grapalat" w:hAnsi="GHEA Grapalat"/>
          <w:u w:val="single"/>
          <w:lang w:val="en-US"/>
        </w:rPr>
        <w:t>Վ.ՍՈՒՔԻԱՍՅԱՆ</w:t>
      </w:r>
    </w:p>
    <w:sectPr w:rsidR="000B4A01" w:rsidRPr="00600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57986"/>
    <w:rsid w:val="00061DF0"/>
    <w:rsid w:val="000735B8"/>
    <w:rsid w:val="00080539"/>
    <w:rsid w:val="000945A6"/>
    <w:rsid w:val="00096806"/>
    <w:rsid w:val="000B48C2"/>
    <w:rsid w:val="000B4A01"/>
    <w:rsid w:val="000D7F1B"/>
    <w:rsid w:val="001128A9"/>
    <w:rsid w:val="0019268F"/>
    <w:rsid w:val="001A1E3D"/>
    <w:rsid w:val="001C350F"/>
    <w:rsid w:val="002362AE"/>
    <w:rsid w:val="00287E86"/>
    <w:rsid w:val="002D7DA9"/>
    <w:rsid w:val="002E2811"/>
    <w:rsid w:val="002F6152"/>
    <w:rsid w:val="00336E5C"/>
    <w:rsid w:val="0036309D"/>
    <w:rsid w:val="00376901"/>
    <w:rsid w:val="003C4E71"/>
    <w:rsid w:val="00413A1F"/>
    <w:rsid w:val="00427E7E"/>
    <w:rsid w:val="00433B6E"/>
    <w:rsid w:val="00435A99"/>
    <w:rsid w:val="00455C99"/>
    <w:rsid w:val="00460E4C"/>
    <w:rsid w:val="00491A15"/>
    <w:rsid w:val="005271E3"/>
    <w:rsid w:val="005A01A4"/>
    <w:rsid w:val="005E1B6F"/>
    <w:rsid w:val="006006B0"/>
    <w:rsid w:val="006043F7"/>
    <w:rsid w:val="00675373"/>
    <w:rsid w:val="00681389"/>
    <w:rsid w:val="006B063E"/>
    <w:rsid w:val="006D7F0F"/>
    <w:rsid w:val="006F2EE9"/>
    <w:rsid w:val="0071435A"/>
    <w:rsid w:val="00741313"/>
    <w:rsid w:val="0077194A"/>
    <w:rsid w:val="007B64C5"/>
    <w:rsid w:val="007B66FE"/>
    <w:rsid w:val="007C1410"/>
    <w:rsid w:val="00830582"/>
    <w:rsid w:val="00834F8F"/>
    <w:rsid w:val="008368F8"/>
    <w:rsid w:val="00863D3F"/>
    <w:rsid w:val="008C5B98"/>
    <w:rsid w:val="008F34C2"/>
    <w:rsid w:val="00912114"/>
    <w:rsid w:val="0094697D"/>
    <w:rsid w:val="00994084"/>
    <w:rsid w:val="009951FD"/>
    <w:rsid w:val="009B23E9"/>
    <w:rsid w:val="00A26BAF"/>
    <w:rsid w:val="00AA4A53"/>
    <w:rsid w:val="00B8653D"/>
    <w:rsid w:val="00BD1CF7"/>
    <w:rsid w:val="00C14337"/>
    <w:rsid w:val="00C2224D"/>
    <w:rsid w:val="00CB2BB7"/>
    <w:rsid w:val="00CB41D6"/>
    <w:rsid w:val="00CC6078"/>
    <w:rsid w:val="00CE75C8"/>
    <w:rsid w:val="00DA560C"/>
    <w:rsid w:val="00DF16A5"/>
    <w:rsid w:val="00E6138A"/>
    <w:rsid w:val="00E617A3"/>
    <w:rsid w:val="00E81FB9"/>
    <w:rsid w:val="00EA1D80"/>
    <w:rsid w:val="00EC475B"/>
    <w:rsid w:val="00EE0CCB"/>
    <w:rsid w:val="00EF035C"/>
    <w:rsid w:val="00F23D3B"/>
    <w:rsid w:val="00F26AEB"/>
    <w:rsid w:val="00F27CEB"/>
    <w:rsid w:val="00F474E3"/>
    <w:rsid w:val="00F64AE9"/>
    <w:rsid w:val="00F710A0"/>
    <w:rsid w:val="00F75E10"/>
    <w:rsid w:val="00F953D1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64</cp:revision>
  <cp:lastPrinted>2021-08-15T08:54:00Z</cp:lastPrinted>
  <dcterms:created xsi:type="dcterms:W3CDTF">2021-08-14T08:07:00Z</dcterms:created>
  <dcterms:modified xsi:type="dcterms:W3CDTF">2021-08-15T19:28:00Z</dcterms:modified>
</cp:coreProperties>
</file>